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00" w:rsidRPr="003A7C2E" w:rsidRDefault="00035E00" w:rsidP="00035E0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  <w:u w:val="thick"/>
          <w:lang w:val="sk-SK"/>
        </w:rPr>
      </w:pPr>
      <w:bookmarkStart w:id="0" w:name="_GoBack"/>
      <w:bookmarkEnd w:id="0"/>
      <w:r w:rsidRPr="003A7C2E">
        <w:rPr>
          <w:rFonts w:asciiTheme="majorHAnsi" w:hAnsiTheme="majorHAnsi" w:cstheme="majorHAnsi"/>
          <w:b/>
          <w:sz w:val="24"/>
          <w:szCs w:val="24"/>
          <w:u w:val="thick"/>
          <w:lang w:val="sk-SK"/>
        </w:rPr>
        <w:t>Informácia o rozsahu spracúvania osobných údajov a o právach dotknutej osoby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b/>
          <w:sz w:val="24"/>
          <w:szCs w:val="24"/>
          <w:lang w:val="sk-SK"/>
        </w:rPr>
        <w:t>Dotknutá osoba: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Titul, meno, priezvisko: .......................................................................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Adresa trvalého pobytu: ......................................................................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 w:line="240" w:lineRule="auto"/>
        <w:ind w:right="-57"/>
        <w:rPr>
          <w:rFonts w:asciiTheme="majorHAnsi" w:hAnsiTheme="majorHAnsi" w:cstheme="majorHAnsi"/>
          <w:b/>
          <w:sz w:val="24"/>
          <w:szCs w:val="24"/>
        </w:rPr>
      </w:pPr>
      <w:r w:rsidRPr="003A7C2E">
        <w:rPr>
          <w:rFonts w:asciiTheme="majorHAnsi" w:hAnsiTheme="majorHAnsi" w:cstheme="majorHAnsi"/>
          <w:b/>
          <w:bCs/>
          <w:sz w:val="24"/>
          <w:szCs w:val="24"/>
        </w:rPr>
        <w:t>Špecializovaná nemocnica sv. Svorada Zobor, n.o.</w:t>
      </w:r>
      <w:r w:rsidRPr="003A7C2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>ako prevádzkovateľ v zmysle Nariadenia Európskeho parlamentu a Rady (EÚ) 2016/679 z 27. apríla 2016 o ochrane fyzických osôb pri spracúvaní osobných údajov a o voľnom pohybe takýchto údajov (ďalej len „nariadenie“) a zákona č. 18/2018 Z. z. o ochrane osobných údajov a o zmene a doplnení niektorých zákonov (ďalej len „zákon“) Vás ako navrhovateľa, v rámci obchodnej verejnej súťaže na predaj nehnuteľností v Horných Lefantovciach, v postavení dotknutej osoby v zmysle článku 13 nariadenia a § 19 zákona informuje o rozsahu spracúvania Vašich osobných údajov a o Vašich právach ako dotknutej osoby: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u w:val="single"/>
          <w:lang w:val="sk-SK"/>
        </w:rPr>
        <w:t>Identifikačné údaje a kontaktné údaje prevádzkovateľa:</w:t>
      </w:r>
    </w:p>
    <w:p w:rsidR="00035E00" w:rsidRPr="003A7C2E" w:rsidRDefault="00035E00" w:rsidP="00035E00">
      <w:pPr>
        <w:spacing w:after="0" w:line="240" w:lineRule="auto"/>
        <w:ind w:right="-57"/>
        <w:rPr>
          <w:rFonts w:asciiTheme="majorHAnsi" w:hAnsiTheme="majorHAnsi" w:cstheme="majorHAnsi"/>
          <w:b/>
          <w:sz w:val="24"/>
          <w:szCs w:val="24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Názov: </w:t>
      </w:r>
      <w:r w:rsidRPr="003A7C2E">
        <w:rPr>
          <w:rFonts w:asciiTheme="majorHAnsi" w:hAnsiTheme="majorHAnsi" w:cstheme="majorHAnsi"/>
          <w:bCs/>
          <w:sz w:val="24"/>
          <w:szCs w:val="24"/>
        </w:rPr>
        <w:t>Špecializovaná nemocnica sv. Svorada Zobor, n.o.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Sídlo: </w:t>
      </w:r>
      <w:r w:rsidRPr="003A7C2E">
        <w:rPr>
          <w:rFonts w:asciiTheme="majorHAnsi" w:hAnsiTheme="majorHAnsi" w:cstheme="majorHAnsi"/>
          <w:bCs/>
          <w:sz w:val="24"/>
          <w:szCs w:val="24"/>
        </w:rPr>
        <w:t>Kláštorská 134, 949 88 Nitra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IČO: </w:t>
      </w:r>
      <w:r w:rsidRPr="003A7C2E">
        <w:rPr>
          <w:rFonts w:asciiTheme="majorHAnsi" w:hAnsiTheme="majorHAnsi" w:cstheme="majorHAnsi"/>
          <w:sz w:val="24"/>
          <w:szCs w:val="24"/>
        </w:rPr>
        <w:t>379 718 32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Štatutárny orgán: riaditeľ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Právna forma: nezisková organizácia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Kontaktné údaje zodpovednej osoby sú uvedené na web sídle prevádzkovateľa na stránke:</w:t>
      </w:r>
    </w:p>
    <w:p w:rsidR="0035415D" w:rsidRPr="003A7C2E" w:rsidRDefault="00520412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hyperlink r:id="rId7" w:history="1">
        <w:r w:rsidR="0035415D" w:rsidRPr="003A7C2E">
          <w:rPr>
            <w:rStyle w:val="Hypertextovprepojenie"/>
            <w:rFonts w:asciiTheme="majorHAnsi" w:hAnsiTheme="majorHAnsi" w:cstheme="majorHAnsi"/>
            <w:sz w:val="24"/>
            <w:szCs w:val="24"/>
            <w:lang w:val="sk-SK"/>
          </w:rPr>
          <w:t>https://www.snzobor.sk</w:t>
        </w:r>
      </w:hyperlink>
      <w:r w:rsidR="0035415D"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 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u w:val="single"/>
          <w:lang w:val="sk-SK"/>
        </w:rPr>
        <w:t>Účely spracovania osobných údajov: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b/>
          <w:sz w:val="24"/>
          <w:szCs w:val="24"/>
          <w:lang w:val="sk-SK"/>
        </w:rPr>
        <w:t>Plnenie zákonných povinností pri organizovaní obchodnej verejnej súťaže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Právny základ spracovania osobných údajov podľa článku 6 bod 1 písm. c) nariadenia a podľa §</w:t>
      </w:r>
      <w:r w:rsidRPr="003A7C2E">
        <w:rPr>
          <w:rFonts w:asciiTheme="majorHAnsi" w:hAnsiTheme="majorHAnsi" w:cstheme="majorHAnsi"/>
        </w:rPr>
        <w:t> </w:t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>13 ods. 1 písm. c) zákona – spracovanie osobných údajov na základe osobitných predpisov nevyhnutné na splnenie zákonnej povinnosti prevádzkovateľa. Osobitnými predpismi, na základe ktorých sa spracúvajú osobné údaje na tento účel sú:</w:t>
      </w:r>
    </w:p>
    <w:p w:rsidR="00035E00" w:rsidRPr="003A7C2E" w:rsidRDefault="00035E00" w:rsidP="00035E00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zákon č. 40/1964 Zb. Občiansky zákonník v znení neskorších predpisov, </w:t>
      </w:r>
    </w:p>
    <w:p w:rsidR="00035E00" w:rsidRPr="003A7C2E" w:rsidRDefault="00035E00" w:rsidP="00035E00">
      <w:pPr>
        <w:pStyle w:val="Odsekzoznamu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zákon č. 162/1995 Z. z. o katastri nehnuteľností a o zápise vlastníckych a iných práv k nehnuteľnostiam (katastrálny zákon) v znení neskorších predpisov.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u w:val="single"/>
          <w:lang w:val="sk-SK"/>
        </w:rPr>
        <w:t>Príjemcovia: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Okresný úrad</w:t>
      </w:r>
      <w:r w:rsidR="00633AC6"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 Nitra</w:t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>, katastrálny odbor – vklad vlastníckeho práva do Katastra nehnuteľností.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lastRenderedPageBreak/>
        <w:t xml:space="preserve">Prevádzkovateľ nezamýšľa prenos osobných údajov do tretej krajiny alebo medzinárodnej organizácii. 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u w:val="single"/>
          <w:lang w:val="sk-SK"/>
        </w:rPr>
        <w:t>Doba uchovania osobných údajov: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Podľa osobitného zákona.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Ako dotknutá osoba máte </w:t>
      </w:r>
      <w:r w:rsidRPr="003A7C2E">
        <w:rPr>
          <w:rFonts w:asciiTheme="majorHAnsi" w:hAnsiTheme="majorHAnsi" w:cstheme="majorHAnsi"/>
          <w:sz w:val="24"/>
          <w:szCs w:val="24"/>
          <w:u w:val="single"/>
          <w:lang w:val="sk-SK"/>
        </w:rPr>
        <w:t>v rozsahu vymedzenom nariadením a zákonom</w:t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 xml:space="preserve"> právo požadovať od prevádzkovateľa prístup k osobným údajom týkajúcim sa Vašej osoby, právo na opravu osobných údajov, právo na vymazanie osobných údajov, právo na obmedzenie spracúvania osobných údajov, právo namietať spracúvanie osobných údajov a právo na prenosnosť osobných údajov.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V prípade, ak sa ako dotknutá osoba domnievate, že pri spracúvaní Vašich osobných údajov došlo k porušeniu Vašich práv alebo k porušeniu nariadenia alebo zákona, máte právo podať návrh na začatie konania o ochrane osobných údajov.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Poskytnutie Vašich osobných údajov je zákonnou podmienkou na Vaše zaradenie do obchodnej verejnej súťaže na predaj nehnuteľností na Paulínskej ulici v Trnave.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Osobné údaje nepodliehajú automatizovanému individuálnemu rozhodovaniu vrátane profilovania.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Dotknutá osoba svojím podpisom potvrdzuje, že sa oboznámila s rozsahom spracúvania jej osobných údajov, ako aj s jej právami.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>V ........................., dňa ....................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  <w:t>..........................................</w:t>
      </w:r>
    </w:p>
    <w:p w:rsidR="00035E00" w:rsidRPr="003A7C2E" w:rsidRDefault="00035E00" w:rsidP="00035E00">
      <w:pPr>
        <w:spacing w:after="0"/>
        <w:jc w:val="both"/>
        <w:rPr>
          <w:rFonts w:asciiTheme="majorHAnsi" w:hAnsiTheme="majorHAnsi" w:cstheme="majorHAnsi"/>
          <w:sz w:val="24"/>
          <w:szCs w:val="24"/>
          <w:lang w:val="sk-SK"/>
        </w:rPr>
      </w:pP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</w:r>
      <w:r w:rsidRPr="003A7C2E">
        <w:rPr>
          <w:rFonts w:asciiTheme="majorHAnsi" w:hAnsiTheme="majorHAnsi" w:cstheme="majorHAnsi"/>
          <w:sz w:val="24"/>
          <w:szCs w:val="24"/>
          <w:lang w:val="sk-SK"/>
        </w:rPr>
        <w:tab/>
        <w:t>podpis dotknutej osoby</w:t>
      </w:r>
    </w:p>
    <w:p w:rsidR="008F3C29" w:rsidRPr="003A7C2E" w:rsidRDefault="008F3C29">
      <w:pPr>
        <w:rPr>
          <w:rFonts w:asciiTheme="majorHAnsi" w:hAnsiTheme="majorHAnsi" w:cstheme="majorHAnsi"/>
        </w:rPr>
      </w:pPr>
    </w:p>
    <w:sectPr w:rsidR="008F3C29" w:rsidRPr="003A7C2E" w:rsidSect="00F378B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412" w:rsidRDefault="00520412" w:rsidP="00035E00">
      <w:pPr>
        <w:spacing w:after="0" w:line="240" w:lineRule="auto"/>
      </w:pPr>
      <w:r>
        <w:separator/>
      </w:r>
    </w:p>
  </w:endnote>
  <w:endnote w:type="continuationSeparator" w:id="0">
    <w:p w:rsidR="00520412" w:rsidRDefault="00520412" w:rsidP="0003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412" w:rsidRDefault="00520412" w:rsidP="00035E00">
      <w:pPr>
        <w:spacing w:after="0" w:line="240" w:lineRule="auto"/>
      </w:pPr>
      <w:r>
        <w:separator/>
      </w:r>
    </w:p>
  </w:footnote>
  <w:footnote w:type="continuationSeparator" w:id="0">
    <w:p w:rsidR="00520412" w:rsidRDefault="00520412" w:rsidP="00035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00" w:rsidRPr="00035E00" w:rsidRDefault="00035E00" w:rsidP="00035E00">
    <w:pPr>
      <w:spacing w:after="0" w:line="240" w:lineRule="auto"/>
      <w:ind w:right="-57"/>
      <w:rPr>
        <w:rFonts w:asciiTheme="majorHAnsi" w:hAnsiTheme="majorHAnsi" w:cstheme="majorHAnsi"/>
        <w:b/>
        <w:sz w:val="24"/>
        <w:szCs w:val="24"/>
      </w:rPr>
    </w:pPr>
    <w:r w:rsidRPr="00035E00">
      <w:rPr>
        <w:rFonts w:asciiTheme="majorHAnsi" w:hAnsiTheme="majorHAnsi" w:cstheme="majorHAnsi"/>
        <w:b/>
        <w:bCs/>
        <w:sz w:val="24"/>
        <w:szCs w:val="24"/>
      </w:rPr>
      <w:t>Špecializovaná nemocnica sv. Svorada Zobor, n.o.</w:t>
    </w:r>
  </w:p>
  <w:p w:rsidR="00035E00" w:rsidRPr="00035E00" w:rsidRDefault="00035E00" w:rsidP="00035E00">
    <w:pPr>
      <w:spacing w:after="0" w:line="240" w:lineRule="auto"/>
      <w:ind w:right="-57"/>
      <w:rPr>
        <w:rFonts w:asciiTheme="majorHAnsi" w:hAnsiTheme="majorHAnsi" w:cstheme="majorHAnsi"/>
        <w:bCs/>
        <w:sz w:val="24"/>
        <w:szCs w:val="24"/>
      </w:rPr>
    </w:pPr>
    <w:r w:rsidRPr="00035E00">
      <w:rPr>
        <w:rFonts w:asciiTheme="majorHAnsi" w:hAnsiTheme="majorHAnsi" w:cstheme="majorHAnsi"/>
        <w:bCs/>
        <w:sz w:val="24"/>
        <w:szCs w:val="24"/>
      </w:rPr>
      <w:t xml:space="preserve">so sídlom Kláštorská 134, 949 88 Nitra, registrovaná </w:t>
    </w:r>
  </w:p>
  <w:p w:rsidR="00035E00" w:rsidRPr="00035E00" w:rsidRDefault="00035E00" w:rsidP="00035E00">
    <w:pPr>
      <w:spacing w:after="0" w:line="240" w:lineRule="auto"/>
      <w:ind w:right="-57"/>
      <w:rPr>
        <w:rFonts w:asciiTheme="majorHAnsi" w:hAnsiTheme="majorHAnsi" w:cstheme="majorHAnsi"/>
        <w:bCs/>
        <w:sz w:val="24"/>
        <w:szCs w:val="24"/>
      </w:rPr>
    </w:pPr>
    <w:r w:rsidRPr="00035E00">
      <w:rPr>
        <w:rFonts w:asciiTheme="majorHAnsi" w:hAnsiTheme="majorHAnsi" w:cstheme="majorHAnsi"/>
        <w:bCs/>
        <w:sz w:val="24"/>
        <w:szCs w:val="24"/>
      </w:rPr>
      <w:t xml:space="preserve">Okresným úradom v Nitre, reg.č. VVS/NO-42/2004 </w:t>
    </w:r>
  </w:p>
  <w:p w:rsidR="00035E00" w:rsidRPr="00035E00" w:rsidRDefault="00035E00" w:rsidP="00035E00">
    <w:pPr>
      <w:spacing w:after="0" w:line="240" w:lineRule="auto"/>
      <w:ind w:right="-57"/>
      <w:rPr>
        <w:rFonts w:asciiTheme="majorHAnsi" w:hAnsiTheme="majorHAnsi" w:cstheme="majorHAnsi"/>
        <w:sz w:val="24"/>
        <w:szCs w:val="24"/>
      </w:rPr>
    </w:pPr>
    <w:r w:rsidRPr="00035E00">
      <w:rPr>
        <w:rFonts w:asciiTheme="majorHAnsi" w:hAnsiTheme="majorHAnsi" w:cstheme="majorHAnsi"/>
        <w:sz w:val="24"/>
        <w:szCs w:val="24"/>
      </w:rPr>
      <w:t>IČO: 379 718 32</w:t>
    </w:r>
  </w:p>
  <w:p w:rsidR="00035E00" w:rsidRPr="00035E00" w:rsidRDefault="00035E00">
    <w:pPr>
      <w:pStyle w:val="Hlavika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2271"/>
    <w:multiLevelType w:val="hybridMultilevel"/>
    <w:tmpl w:val="25B4B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22"/>
    <w:rsid w:val="00035E00"/>
    <w:rsid w:val="00052454"/>
    <w:rsid w:val="00340C1C"/>
    <w:rsid w:val="0035415D"/>
    <w:rsid w:val="003A7C2E"/>
    <w:rsid w:val="00520412"/>
    <w:rsid w:val="00633AC6"/>
    <w:rsid w:val="00807222"/>
    <w:rsid w:val="008F3C29"/>
    <w:rsid w:val="00A448F7"/>
    <w:rsid w:val="00E8309F"/>
    <w:rsid w:val="00F006D0"/>
    <w:rsid w:val="00F3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899B-0CE0-A849-9EFE-57816D0A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E00"/>
    <w:pPr>
      <w:spacing w:after="200" w:line="276" w:lineRule="auto"/>
    </w:pPr>
    <w:rPr>
      <w:rFonts w:ascii="Arial" w:hAnsi="Arial" w:cs="Arial"/>
      <w:sz w:val="22"/>
      <w:szCs w:val="22"/>
      <w:lang w:val="es-ES" w:eastAsia="es-E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5E0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035E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35E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5E00"/>
    <w:rPr>
      <w:rFonts w:ascii="Arial" w:hAnsi="Arial" w:cs="Arial"/>
      <w:sz w:val="22"/>
      <w:szCs w:val="22"/>
      <w:lang w:val="es-ES" w:eastAsia="es-ES"/>
    </w:rPr>
  </w:style>
  <w:style w:type="paragraph" w:styleId="Pta">
    <w:name w:val="footer"/>
    <w:basedOn w:val="Normlny"/>
    <w:link w:val="PtaChar"/>
    <w:uiPriority w:val="99"/>
    <w:unhideWhenUsed/>
    <w:rsid w:val="00035E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5E00"/>
    <w:rPr>
      <w:rFonts w:ascii="Arial" w:hAnsi="Arial" w:cs="Arial"/>
      <w:sz w:val="22"/>
      <w:szCs w:val="22"/>
      <w:lang w:val="es-ES" w:eastAsia="es-E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5415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54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nzobo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Zdenko Svoboda</cp:lastModifiedBy>
  <cp:revision>2</cp:revision>
  <dcterms:created xsi:type="dcterms:W3CDTF">2021-06-04T09:02:00Z</dcterms:created>
  <dcterms:modified xsi:type="dcterms:W3CDTF">2021-06-04T09:02:00Z</dcterms:modified>
</cp:coreProperties>
</file>